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C" w:rsidRDefault="0059563C" w:rsidP="0059563C">
      <w:pPr>
        <w:ind w:left="-142"/>
        <w:rPr>
          <w:rFonts w:cs="Arabic Transparent"/>
          <w:b/>
          <w:bCs/>
          <w:sz w:val="28"/>
          <w:szCs w:val="22"/>
        </w:rPr>
      </w:pPr>
      <w:r>
        <w:rPr>
          <w:b/>
          <w:bCs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152400</wp:posOffset>
            </wp:positionV>
            <wp:extent cx="478155" cy="5930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63C" w:rsidRPr="00F1603D" w:rsidRDefault="0059563C" w:rsidP="0059563C">
      <w:pPr>
        <w:ind w:left="-142"/>
        <w:rPr>
          <w:b/>
          <w:bCs/>
          <w:sz w:val="16"/>
          <w:szCs w:val="16"/>
          <w:lang w:val="fr-FR"/>
        </w:rPr>
      </w:pPr>
      <w:proofErr w:type="gramStart"/>
      <w:r>
        <w:rPr>
          <w:b/>
          <w:bCs/>
          <w:sz w:val="16"/>
          <w:szCs w:val="16"/>
          <w:lang w:val="fr-FR"/>
        </w:rPr>
        <w:t>ETABLISSEMENT  STE</w:t>
      </w:r>
      <w:proofErr w:type="gramEnd"/>
      <w:r>
        <w:rPr>
          <w:b/>
          <w:bCs/>
          <w:sz w:val="16"/>
          <w:szCs w:val="16"/>
          <w:lang w:val="fr-FR"/>
        </w:rPr>
        <w:t xml:space="preserve"> ANNE</w:t>
      </w:r>
    </w:p>
    <w:p w:rsidR="0059563C" w:rsidRPr="00F1603D" w:rsidRDefault="0059563C" w:rsidP="0059563C">
      <w:pPr>
        <w:ind w:left="-142"/>
        <w:rPr>
          <w:b/>
          <w:bCs/>
          <w:sz w:val="16"/>
          <w:szCs w:val="16"/>
          <w:lang w:val="fr-FR"/>
        </w:rPr>
      </w:pPr>
      <w:r w:rsidRPr="00F1603D">
        <w:rPr>
          <w:b/>
          <w:bCs/>
          <w:sz w:val="16"/>
          <w:szCs w:val="16"/>
          <w:lang w:val="fr-FR"/>
        </w:rPr>
        <w:t>BESAN</w:t>
      </w:r>
      <w:r w:rsidRPr="00F1603D">
        <w:rPr>
          <w:rFonts w:cs="Times New Roman"/>
          <w:b/>
          <w:bCs/>
          <w:sz w:val="16"/>
          <w:szCs w:val="16"/>
          <w:lang w:val="fr-FR"/>
        </w:rPr>
        <w:t>Ç</w:t>
      </w:r>
      <w:r w:rsidRPr="00F1603D">
        <w:rPr>
          <w:b/>
          <w:bCs/>
          <w:sz w:val="16"/>
          <w:szCs w:val="16"/>
          <w:lang w:val="fr-FR"/>
        </w:rPr>
        <w:t xml:space="preserve">ON - BEYROUTH                          </w:t>
      </w:r>
    </w:p>
    <w:p w:rsidR="0059563C" w:rsidRPr="0059563C" w:rsidRDefault="0059563C" w:rsidP="0059563C">
      <w:pPr>
        <w:ind w:left="-142"/>
        <w:rPr>
          <w:b/>
          <w:bCs/>
          <w:sz w:val="16"/>
          <w:szCs w:val="16"/>
          <w:lang w:val="fr-FR"/>
        </w:rPr>
      </w:pPr>
      <w:proofErr w:type="gramStart"/>
      <w:r w:rsidRPr="0059563C">
        <w:rPr>
          <w:b/>
          <w:bCs/>
          <w:sz w:val="16"/>
          <w:szCs w:val="16"/>
          <w:lang w:val="fr-FR"/>
        </w:rPr>
        <w:t>Tel:</w:t>
      </w:r>
      <w:proofErr w:type="gramEnd"/>
      <w:r w:rsidRPr="0059563C">
        <w:rPr>
          <w:b/>
          <w:bCs/>
          <w:sz w:val="16"/>
          <w:szCs w:val="16"/>
          <w:lang w:val="fr-FR"/>
        </w:rPr>
        <w:t xml:space="preserve"> 01- 372626 </w:t>
      </w:r>
    </w:p>
    <w:p w:rsidR="0059563C" w:rsidRPr="0059563C" w:rsidRDefault="0059563C" w:rsidP="0059563C">
      <w:pPr>
        <w:ind w:right="-902" w:hanging="142"/>
        <w:rPr>
          <w:rFonts w:cs="Arabic Transparent"/>
          <w:b/>
          <w:bCs/>
          <w:sz w:val="22"/>
          <w:lang w:val="fr-FR"/>
        </w:rPr>
      </w:pPr>
      <w:r w:rsidRPr="0059563C">
        <w:rPr>
          <w:rFonts w:cs="Arabic Transparent"/>
          <w:b/>
          <w:bCs/>
          <w:sz w:val="22"/>
          <w:lang w:val="fr-FR"/>
        </w:rPr>
        <w:t>www.besancon.edu.lb</w:t>
      </w:r>
    </w:p>
    <w:p w:rsidR="0059563C" w:rsidRPr="0059563C" w:rsidRDefault="0059563C" w:rsidP="0059563C">
      <w:pPr>
        <w:ind w:right="-902"/>
        <w:rPr>
          <w:b/>
          <w:bCs/>
          <w:sz w:val="22"/>
          <w:lang w:val="fr-FR"/>
        </w:rPr>
      </w:pPr>
    </w:p>
    <w:p w:rsidR="0059563C" w:rsidRPr="0059563C" w:rsidRDefault="0059563C" w:rsidP="0059563C">
      <w:pPr>
        <w:ind w:right="-902"/>
        <w:rPr>
          <w:rFonts w:cs="Arabic Transparent"/>
          <w:b/>
          <w:bCs/>
          <w:sz w:val="22"/>
          <w:lang w:val="fr-FR"/>
        </w:rPr>
      </w:pPr>
      <w:r w:rsidRPr="0059563C">
        <w:rPr>
          <w:rFonts w:cs="Arabic Transparent"/>
          <w:b/>
          <w:bCs/>
          <w:sz w:val="22"/>
          <w:lang w:val="fr-FR"/>
        </w:rPr>
        <w:tab/>
      </w:r>
      <w:r w:rsidRPr="0059563C">
        <w:rPr>
          <w:rFonts w:cs="Arabic Transparent"/>
          <w:b/>
          <w:bCs/>
          <w:sz w:val="22"/>
          <w:lang w:val="fr-FR"/>
        </w:rPr>
        <w:tab/>
      </w:r>
      <w:r w:rsidRPr="0059563C">
        <w:rPr>
          <w:rFonts w:cs="Arabic Transparent"/>
          <w:b/>
          <w:bCs/>
          <w:sz w:val="22"/>
          <w:lang w:val="fr-FR"/>
        </w:rPr>
        <w:tab/>
      </w:r>
      <w:r w:rsidRPr="0059563C">
        <w:rPr>
          <w:rFonts w:cs="Arabic Transparent"/>
          <w:b/>
          <w:bCs/>
          <w:sz w:val="22"/>
          <w:lang w:val="fr-FR"/>
        </w:rPr>
        <w:tab/>
      </w:r>
      <w:r w:rsidRPr="0059563C">
        <w:rPr>
          <w:rFonts w:cs="Arabic Transparent"/>
          <w:b/>
          <w:bCs/>
          <w:sz w:val="22"/>
          <w:lang w:val="fr-FR"/>
        </w:rPr>
        <w:tab/>
      </w:r>
      <w:r w:rsidRPr="0059563C">
        <w:rPr>
          <w:rFonts w:cs="Arabic Transparent"/>
          <w:b/>
          <w:bCs/>
          <w:sz w:val="22"/>
          <w:lang w:val="fr-FR"/>
        </w:rPr>
        <w:tab/>
      </w:r>
      <w:r w:rsidRPr="0059563C">
        <w:rPr>
          <w:rFonts w:cs="Arabic Transparent"/>
          <w:b/>
          <w:bCs/>
          <w:sz w:val="22"/>
          <w:lang w:val="fr-FR"/>
        </w:rPr>
        <w:tab/>
      </w:r>
      <w:r w:rsidRPr="0059563C">
        <w:rPr>
          <w:rFonts w:cs="Arabic Transparent"/>
          <w:b/>
          <w:bCs/>
          <w:sz w:val="22"/>
          <w:lang w:val="fr-FR"/>
        </w:rPr>
        <w:tab/>
      </w:r>
      <w:r w:rsidRPr="0059563C">
        <w:rPr>
          <w:rFonts w:cs="Arabic Transparent"/>
          <w:b/>
          <w:bCs/>
          <w:sz w:val="22"/>
          <w:lang w:val="fr-FR"/>
        </w:rPr>
        <w:tab/>
        <w:t xml:space="preserve">   </w:t>
      </w:r>
      <w:r w:rsidRPr="0059563C">
        <w:rPr>
          <w:rFonts w:cs="Arabic Transparent"/>
          <w:b/>
          <w:bCs/>
          <w:sz w:val="22"/>
          <w:lang w:val="fr-FR"/>
        </w:rPr>
        <w:tab/>
        <w:t xml:space="preserve">    Année 2019-2020</w:t>
      </w:r>
    </w:p>
    <w:p w:rsidR="0059563C" w:rsidRPr="0059563C" w:rsidRDefault="0059563C" w:rsidP="0059563C">
      <w:pPr>
        <w:ind w:right="-902"/>
        <w:rPr>
          <w:b/>
          <w:bCs/>
          <w:sz w:val="22"/>
          <w:lang w:val="fr-FR"/>
        </w:rPr>
      </w:pPr>
    </w:p>
    <w:p w:rsidR="0059563C" w:rsidRPr="0059563C" w:rsidRDefault="0059563C" w:rsidP="0059563C">
      <w:pPr>
        <w:widowControl w:val="0"/>
        <w:rPr>
          <w:snapToGrid w:val="0"/>
          <w:sz w:val="24"/>
          <w:lang w:val="fr-FR"/>
        </w:rPr>
      </w:pPr>
      <w:r w:rsidRPr="0059563C">
        <w:rPr>
          <w:snapToGrid w:val="0"/>
          <w:sz w:val="24"/>
          <w:lang w:val="fr-FR"/>
        </w:rPr>
        <w:t xml:space="preserve">                                         </w:t>
      </w:r>
    </w:p>
    <w:p w:rsidR="0059563C" w:rsidRDefault="0059563C" w:rsidP="0059563C">
      <w:pPr>
        <w:rPr>
          <w:b/>
          <w:bCs/>
          <w:sz w:val="28"/>
          <w:szCs w:val="22"/>
          <w:lang w:val="fr-FR"/>
        </w:rPr>
      </w:pPr>
      <w:r w:rsidRPr="00A62408">
        <w:rPr>
          <w:b/>
          <w:bCs/>
          <w:sz w:val="28"/>
          <w:szCs w:val="22"/>
          <w:lang w:val="fr-FR"/>
        </w:rPr>
        <w:t xml:space="preserve">                                   </w:t>
      </w:r>
      <w:r w:rsidRPr="00A62408">
        <w:rPr>
          <w:b/>
          <w:bCs/>
          <w:sz w:val="28"/>
          <w:szCs w:val="22"/>
          <w:u w:val="single"/>
          <w:lang w:val="fr-FR"/>
        </w:rPr>
        <w:t xml:space="preserve"> </w:t>
      </w:r>
      <w:r>
        <w:rPr>
          <w:b/>
          <w:bCs/>
          <w:sz w:val="28"/>
          <w:szCs w:val="22"/>
          <w:u w:val="single"/>
          <w:lang w:val="fr-FR"/>
        </w:rPr>
        <w:t>2ème Année secondaire – Série Humanités</w:t>
      </w:r>
      <w:r>
        <w:rPr>
          <w:b/>
          <w:bCs/>
          <w:sz w:val="28"/>
          <w:szCs w:val="22"/>
          <w:lang w:val="fr-FR"/>
        </w:rPr>
        <w:t xml:space="preserve"> </w:t>
      </w:r>
    </w:p>
    <w:p w:rsidR="0059563C" w:rsidRDefault="0059563C" w:rsidP="0059563C">
      <w:pPr>
        <w:ind w:firstLine="1440"/>
        <w:rPr>
          <w:b/>
          <w:bCs/>
          <w:sz w:val="28"/>
          <w:szCs w:val="22"/>
          <w:lang w:val="fr-FR"/>
        </w:rPr>
      </w:pPr>
    </w:p>
    <w:p w:rsidR="0059563C" w:rsidRDefault="0059563C" w:rsidP="0059563C">
      <w:pPr>
        <w:pStyle w:val="BodyText"/>
        <w:ind w:right="-1186" w:hanging="142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  - </w:t>
      </w:r>
      <w:r>
        <w:rPr>
          <w:b/>
          <w:bCs/>
          <w:sz w:val="24"/>
          <w:lang w:val="fr-FR"/>
        </w:rPr>
        <w:t>Français : Empreintes littér</w:t>
      </w:r>
      <w:r w:rsidRPr="00EF080C">
        <w:rPr>
          <w:b/>
          <w:bCs/>
          <w:sz w:val="24"/>
          <w:lang w:val="fr-FR"/>
        </w:rPr>
        <w:t>a</w:t>
      </w:r>
      <w:r>
        <w:rPr>
          <w:b/>
          <w:bCs/>
          <w:sz w:val="24"/>
          <w:lang w:val="fr-FR"/>
        </w:rPr>
        <w:t>ires – Edition Magnard- Paris 2015</w:t>
      </w:r>
    </w:p>
    <w:p w:rsidR="0059563C" w:rsidRDefault="0059563C" w:rsidP="0059563C">
      <w:pPr>
        <w:pStyle w:val="BodyText"/>
        <w:ind w:left="-90" w:hanging="52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  - Les </w:t>
      </w:r>
      <w:proofErr w:type="spellStart"/>
      <w:r>
        <w:rPr>
          <w:b/>
          <w:bCs/>
          <w:sz w:val="24"/>
          <w:szCs w:val="22"/>
          <w:lang w:val="fr-FR"/>
        </w:rPr>
        <w:t>oeuvres</w:t>
      </w:r>
      <w:proofErr w:type="spellEnd"/>
      <w:r>
        <w:rPr>
          <w:b/>
          <w:bCs/>
          <w:sz w:val="24"/>
          <w:szCs w:val="22"/>
          <w:lang w:val="fr-FR"/>
        </w:rPr>
        <w:t xml:space="preserve"> intégrales : - </w:t>
      </w:r>
      <w:proofErr w:type="spellStart"/>
      <w:r>
        <w:rPr>
          <w:b/>
          <w:bCs/>
          <w:sz w:val="24"/>
          <w:szCs w:val="22"/>
          <w:lang w:val="fr-FR"/>
        </w:rPr>
        <w:t>Joumana</w:t>
      </w:r>
      <w:proofErr w:type="spellEnd"/>
      <w:r>
        <w:rPr>
          <w:b/>
          <w:bCs/>
          <w:sz w:val="24"/>
          <w:szCs w:val="22"/>
          <w:lang w:val="fr-FR"/>
        </w:rPr>
        <w:tab/>
      </w:r>
      <w:proofErr w:type="spellStart"/>
      <w:r>
        <w:rPr>
          <w:b/>
          <w:bCs/>
          <w:sz w:val="24"/>
          <w:szCs w:val="22"/>
          <w:lang w:val="fr-FR"/>
        </w:rPr>
        <w:t>Farjallah</w:t>
      </w:r>
      <w:proofErr w:type="spellEnd"/>
      <w:r>
        <w:rPr>
          <w:b/>
          <w:bCs/>
          <w:sz w:val="24"/>
          <w:szCs w:val="22"/>
          <w:lang w:val="fr-FR"/>
        </w:rPr>
        <w:t xml:space="preserve"> </w:t>
      </w:r>
      <w:proofErr w:type="spellStart"/>
      <w:r>
        <w:rPr>
          <w:b/>
          <w:bCs/>
          <w:sz w:val="24"/>
          <w:szCs w:val="22"/>
          <w:lang w:val="fr-FR"/>
        </w:rPr>
        <w:t>Haik</w:t>
      </w:r>
      <w:proofErr w:type="spellEnd"/>
    </w:p>
    <w:p w:rsidR="0059563C" w:rsidRDefault="0059563C" w:rsidP="0059563C">
      <w:pPr>
        <w:pStyle w:val="BodyText"/>
        <w:ind w:left="-90" w:right="-1350" w:firstLine="180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                                           -  </w:t>
      </w:r>
      <w:r w:rsidRPr="00CD5857">
        <w:rPr>
          <w:b/>
          <w:bCs/>
          <w:sz w:val="24"/>
          <w:szCs w:val="22"/>
          <w:lang w:val="fr-FR"/>
        </w:rPr>
        <w:t xml:space="preserve">La </w:t>
      </w:r>
      <w:r>
        <w:rPr>
          <w:b/>
          <w:bCs/>
          <w:sz w:val="24"/>
          <w:szCs w:val="22"/>
          <w:lang w:val="fr-FR"/>
        </w:rPr>
        <w:t>P</w:t>
      </w:r>
      <w:r w:rsidRPr="00CD5857">
        <w:rPr>
          <w:b/>
          <w:bCs/>
          <w:sz w:val="24"/>
          <w:szCs w:val="22"/>
          <w:lang w:val="fr-FR"/>
        </w:rPr>
        <w:t>ar</w:t>
      </w:r>
      <w:r>
        <w:rPr>
          <w:b/>
          <w:bCs/>
          <w:sz w:val="24"/>
          <w:szCs w:val="22"/>
          <w:lang w:val="fr-FR"/>
        </w:rPr>
        <w:t>ure, de l’écrit à l’écran de Dominique Renard – Edition Hatem</w:t>
      </w:r>
    </w:p>
    <w:p w:rsidR="0059563C" w:rsidRDefault="0059563C" w:rsidP="0059563C">
      <w:pPr>
        <w:pStyle w:val="BodyText"/>
        <w:ind w:left="-90" w:right="-1350" w:firstLine="180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ab/>
      </w:r>
      <w:r>
        <w:rPr>
          <w:b/>
          <w:bCs/>
          <w:sz w:val="24"/>
          <w:szCs w:val="22"/>
          <w:lang w:val="fr-FR"/>
        </w:rPr>
        <w:tab/>
      </w:r>
      <w:r>
        <w:rPr>
          <w:b/>
          <w:bCs/>
          <w:sz w:val="24"/>
          <w:szCs w:val="22"/>
          <w:lang w:val="fr-FR"/>
        </w:rPr>
        <w:tab/>
        <w:t xml:space="preserve">        -  Messages, Phénix éditeur   </w:t>
      </w:r>
      <w:r>
        <w:rPr>
          <w:b/>
          <w:bCs/>
          <w:sz w:val="24"/>
          <w:szCs w:val="22"/>
          <w:lang w:val="fr-FR"/>
        </w:rPr>
        <w:tab/>
      </w:r>
      <w:r>
        <w:rPr>
          <w:b/>
          <w:bCs/>
          <w:sz w:val="24"/>
          <w:szCs w:val="22"/>
          <w:lang w:val="fr-FR"/>
        </w:rPr>
        <w:tab/>
      </w:r>
    </w:p>
    <w:p w:rsidR="0059563C" w:rsidRDefault="0059563C" w:rsidP="0059563C">
      <w:pPr>
        <w:widowControl w:val="0"/>
        <w:tabs>
          <w:tab w:val="left" w:pos="2852"/>
        </w:tabs>
        <w:spacing w:line="240" w:lineRule="atLeast"/>
        <w:ind w:right="-999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-Mathématiques cycle secondaire 2e année -série humanité - Collection Puissance Al </w:t>
      </w:r>
      <w:proofErr w:type="spellStart"/>
      <w:r>
        <w:rPr>
          <w:b/>
          <w:bCs/>
          <w:sz w:val="24"/>
          <w:szCs w:val="22"/>
          <w:lang w:val="fr-FR"/>
        </w:rPr>
        <w:t>Ahlia</w:t>
      </w:r>
      <w:proofErr w:type="spellEnd"/>
      <w:r>
        <w:rPr>
          <w:b/>
          <w:bCs/>
          <w:sz w:val="24"/>
          <w:szCs w:val="22"/>
          <w:lang w:val="fr-FR"/>
        </w:rPr>
        <w:t xml:space="preserve"> – édition</w:t>
      </w:r>
    </w:p>
    <w:p w:rsidR="0059563C" w:rsidRDefault="0059563C" w:rsidP="0059563C">
      <w:pPr>
        <w:widowControl w:val="0"/>
        <w:tabs>
          <w:tab w:val="left" w:pos="2852"/>
        </w:tabs>
        <w:spacing w:line="240" w:lineRule="atLeast"/>
        <w:ind w:right="-999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                                                                                                                                                               2016</w:t>
      </w:r>
    </w:p>
    <w:p w:rsidR="0059563C" w:rsidRDefault="0059563C" w:rsidP="0059563C">
      <w:pPr>
        <w:pStyle w:val="BodyText"/>
        <w:ind w:right="-760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>-Physique : Enseignement secondaire 2ème année -série humanité – CNRDP</w:t>
      </w:r>
    </w:p>
    <w:p w:rsidR="0059563C" w:rsidRDefault="0059563C" w:rsidP="0059563C">
      <w:pPr>
        <w:pStyle w:val="BodyText"/>
        <w:ind w:right="-760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>-Chimie</w:t>
      </w:r>
      <w:r w:rsidRPr="00D95661">
        <w:rPr>
          <w:b/>
          <w:bCs/>
          <w:sz w:val="24"/>
          <w:szCs w:val="22"/>
          <w:lang w:val="fr-FR"/>
        </w:rPr>
        <w:t xml:space="preserve"> </w:t>
      </w:r>
      <w:proofErr w:type="gramStart"/>
      <w:r>
        <w:rPr>
          <w:b/>
          <w:bCs/>
          <w:sz w:val="24"/>
          <w:szCs w:val="22"/>
          <w:lang w:val="fr-FR"/>
        </w:rPr>
        <w:t xml:space="preserve">  </w:t>
      </w:r>
      <w:r w:rsidRPr="00D95661">
        <w:rPr>
          <w:b/>
          <w:bCs/>
          <w:sz w:val="24"/>
          <w:szCs w:val="22"/>
          <w:lang w:val="fr-FR"/>
        </w:rPr>
        <w:t xml:space="preserve"> :</w:t>
      </w:r>
      <w:proofErr w:type="gramEnd"/>
      <w:r>
        <w:rPr>
          <w:b/>
          <w:bCs/>
          <w:sz w:val="24"/>
          <w:szCs w:val="22"/>
          <w:lang w:val="fr-FR"/>
        </w:rPr>
        <w:t xml:space="preserve"> Enseignement secondaire  2ème année - série humanité - Collection </w:t>
      </w:r>
      <w:proofErr w:type="spellStart"/>
      <w:r>
        <w:rPr>
          <w:b/>
          <w:bCs/>
          <w:sz w:val="24"/>
          <w:szCs w:val="22"/>
          <w:lang w:val="fr-FR"/>
        </w:rPr>
        <w:t>Spectra</w:t>
      </w:r>
      <w:proofErr w:type="spellEnd"/>
      <w:r>
        <w:rPr>
          <w:b/>
          <w:bCs/>
          <w:sz w:val="24"/>
          <w:szCs w:val="22"/>
          <w:lang w:val="fr-FR"/>
        </w:rPr>
        <w:t xml:space="preserve"> -</w:t>
      </w:r>
    </w:p>
    <w:p w:rsidR="0059563C" w:rsidRPr="008B4DDF" w:rsidRDefault="0059563C" w:rsidP="0059563C">
      <w:pPr>
        <w:pStyle w:val="BodyText"/>
        <w:ind w:right="-335"/>
        <w:rPr>
          <w:b/>
          <w:bCs/>
          <w:sz w:val="24"/>
          <w:szCs w:val="22"/>
        </w:rPr>
      </w:pPr>
      <w:r w:rsidRPr="0059563C">
        <w:rPr>
          <w:b/>
          <w:bCs/>
          <w:sz w:val="24"/>
          <w:szCs w:val="22"/>
          <w:lang w:val="fr-FR"/>
        </w:rPr>
        <w:t xml:space="preserve">                    </w:t>
      </w:r>
      <w:r w:rsidRPr="008B4DDF">
        <w:rPr>
          <w:b/>
          <w:bCs/>
          <w:sz w:val="24"/>
          <w:szCs w:val="22"/>
        </w:rPr>
        <w:t xml:space="preserve">Edition school press. Edition 2010 </w:t>
      </w:r>
      <w:proofErr w:type="spellStart"/>
      <w:r w:rsidRPr="008B4DDF">
        <w:rPr>
          <w:b/>
          <w:bCs/>
          <w:sz w:val="24"/>
          <w:szCs w:val="22"/>
        </w:rPr>
        <w:t>ou</w:t>
      </w:r>
      <w:proofErr w:type="spellEnd"/>
      <w:r w:rsidRPr="008B4DDF">
        <w:rPr>
          <w:b/>
          <w:bCs/>
          <w:sz w:val="24"/>
          <w:szCs w:val="22"/>
        </w:rPr>
        <w:t xml:space="preserve"> 2011</w:t>
      </w:r>
    </w:p>
    <w:p w:rsidR="0059563C" w:rsidRDefault="0059563C" w:rsidP="0059563C">
      <w:pPr>
        <w:pStyle w:val="BodyText"/>
        <w:ind w:right="-1469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-Sciences de la vie : Série </w:t>
      </w:r>
      <w:proofErr w:type="spellStart"/>
      <w:r>
        <w:rPr>
          <w:b/>
          <w:bCs/>
          <w:sz w:val="24"/>
          <w:szCs w:val="22"/>
          <w:lang w:val="fr-FR"/>
        </w:rPr>
        <w:t>Scientifica</w:t>
      </w:r>
      <w:proofErr w:type="spellEnd"/>
      <w:r>
        <w:rPr>
          <w:b/>
          <w:bCs/>
          <w:sz w:val="24"/>
          <w:szCs w:val="22"/>
          <w:lang w:val="fr-FR"/>
        </w:rPr>
        <w:t xml:space="preserve"> - 2</w:t>
      </w:r>
      <w:r>
        <w:rPr>
          <w:b/>
          <w:bCs/>
          <w:sz w:val="24"/>
          <w:szCs w:val="22"/>
          <w:vertAlign w:val="superscript"/>
          <w:lang w:val="fr-FR"/>
        </w:rPr>
        <w:t>e</w:t>
      </w:r>
      <w:r>
        <w:rPr>
          <w:b/>
          <w:bCs/>
          <w:sz w:val="24"/>
          <w:szCs w:val="22"/>
          <w:lang w:val="fr-FR"/>
        </w:rPr>
        <w:t xml:space="preserve"> Année enseignement secondaire - Série Humanité</w:t>
      </w:r>
    </w:p>
    <w:p w:rsidR="0059563C" w:rsidRPr="00E61419" w:rsidRDefault="0059563C" w:rsidP="0059563C">
      <w:pPr>
        <w:pStyle w:val="BodyText"/>
        <w:ind w:right="-1469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  </w:t>
      </w:r>
      <w:r w:rsidRPr="00680A35">
        <w:rPr>
          <w:b/>
          <w:bCs/>
          <w:sz w:val="24"/>
          <w:szCs w:val="22"/>
          <w:lang w:val="fr-FR"/>
        </w:rPr>
        <w:t>Librairie Habib.</w:t>
      </w:r>
    </w:p>
    <w:p w:rsidR="0059563C" w:rsidRDefault="0059563C" w:rsidP="0059563C">
      <w:pPr>
        <w:pStyle w:val="BodyText"/>
        <w:ind w:right="-335" w:hanging="270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   </w:t>
      </w:r>
    </w:p>
    <w:p w:rsidR="0059563C" w:rsidRPr="00680A35" w:rsidRDefault="0059563C" w:rsidP="0059563C">
      <w:pPr>
        <w:pStyle w:val="BodyText"/>
        <w:ind w:right="-335" w:hanging="270"/>
        <w:rPr>
          <w:b/>
          <w:bCs/>
          <w:sz w:val="24"/>
          <w:szCs w:val="22"/>
          <w:lang w:val="fr-FR"/>
        </w:rPr>
      </w:pPr>
      <w:r>
        <w:rPr>
          <w:b/>
          <w:bCs/>
          <w:sz w:val="24"/>
          <w:szCs w:val="22"/>
          <w:lang w:val="fr-FR"/>
        </w:rPr>
        <w:t xml:space="preserve">      - L’espace social            Collection Renaissance       </w:t>
      </w:r>
      <w:r w:rsidRPr="00680A35">
        <w:rPr>
          <w:b/>
          <w:bCs/>
          <w:sz w:val="24"/>
          <w:szCs w:val="22"/>
          <w:lang w:val="fr-FR"/>
        </w:rPr>
        <w:t>Édition 2011</w:t>
      </w:r>
    </w:p>
    <w:p w:rsidR="0059563C" w:rsidRPr="00680A35" w:rsidRDefault="0059563C" w:rsidP="0059563C">
      <w:pPr>
        <w:pStyle w:val="BodyText"/>
        <w:ind w:right="-335"/>
        <w:rPr>
          <w:b/>
          <w:bCs/>
          <w:sz w:val="24"/>
          <w:szCs w:val="22"/>
          <w:lang w:val="fr-FR"/>
        </w:rPr>
      </w:pPr>
      <w:r w:rsidRPr="00680A35">
        <w:rPr>
          <w:b/>
          <w:bCs/>
          <w:sz w:val="24"/>
          <w:szCs w:val="22"/>
          <w:lang w:val="fr-FR"/>
        </w:rPr>
        <w:t xml:space="preserve"> -  L’espace économique Collection Renaissance      Édition 2011</w:t>
      </w:r>
    </w:p>
    <w:p w:rsidR="0059563C" w:rsidRPr="00680A35" w:rsidRDefault="0059563C" w:rsidP="0059563C">
      <w:pPr>
        <w:pStyle w:val="BodyText"/>
        <w:ind w:right="-335" w:hanging="270"/>
        <w:rPr>
          <w:b/>
          <w:bCs/>
          <w:sz w:val="24"/>
          <w:szCs w:val="22"/>
          <w:lang w:val="fr-FR"/>
        </w:rPr>
      </w:pPr>
    </w:p>
    <w:p w:rsidR="0059563C" w:rsidRPr="00680A35" w:rsidRDefault="0059563C" w:rsidP="0059563C">
      <w:pPr>
        <w:pStyle w:val="BodyText"/>
        <w:ind w:right="-1469"/>
        <w:rPr>
          <w:b/>
          <w:bCs/>
          <w:sz w:val="24"/>
          <w:szCs w:val="22"/>
          <w:lang w:val="fr-FR"/>
        </w:rPr>
      </w:pPr>
    </w:p>
    <w:p w:rsidR="0059563C" w:rsidRDefault="0059563C" w:rsidP="0059563C">
      <w:pPr>
        <w:pStyle w:val="BodyText"/>
        <w:ind w:left="-360" w:right="-1768"/>
        <w:rPr>
          <w:rFonts w:cs=" Arial"/>
          <w:b/>
          <w:bCs/>
          <w:snapToGrid w:val="0"/>
          <w:sz w:val="24"/>
        </w:rPr>
      </w:pPr>
      <w:r w:rsidRPr="0059563C">
        <w:rPr>
          <w:b/>
          <w:bCs/>
          <w:sz w:val="24"/>
          <w:szCs w:val="22"/>
          <w:lang w:val="fr-FR"/>
        </w:rPr>
        <w:t xml:space="preserve">       </w:t>
      </w:r>
      <w:r>
        <w:rPr>
          <w:b/>
          <w:bCs/>
          <w:sz w:val="24"/>
          <w:szCs w:val="22"/>
        </w:rPr>
        <w:t xml:space="preserve">-  </w:t>
      </w:r>
      <w:proofErr w:type="spellStart"/>
      <w:r>
        <w:rPr>
          <w:b/>
          <w:bCs/>
          <w:sz w:val="24"/>
          <w:szCs w:val="22"/>
        </w:rPr>
        <w:t>Anglais</w:t>
      </w:r>
      <w:proofErr w:type="spellEnd"/>
      <w:r>
        <w:rPr>
          <w:b/>
          <w:bCs/>
          <w:sz w:val="24"/>
          <w:szCs w:val="22"/>
        </w:rPr>
        <w:t xml:space="preserve">: </w:t>
      </w:r>
      <w:r>
        <w:rPr>
          <w:rFonts w:cs=" Arial"/>
          <w:b/>
          <w:bCs/>
          <w:snapToGrid w:val="0"/>
          <w:sz w:val="24"/>
        </w:rPr>
        <w:t>1- Cambridge English Advanced Result / Student’s Book with Online Practice by</w:t>
      </w:r>
    </w:p>
    <w:p w:rsidR="0059563C" w:rsidRDefault="0059563C" w:rsidP="0059563C">
      <w:pPr>
        <w:pStyle w:val="BodyText"/>
        <w:ind w:left="-360" w:right="-1768"/>
        <w:rPr>
          <w:rFonts w:cs=" Arial"/>
          <w:b/>
          <w:bCs/>
          <w:snapToGrid w:val="0"/>
          <w:sz w:val="24"/>
        </w:rPr>
      </w:pPr>
      <w:r>
        <w:rPr>
          <w:b/>
          <w:bCs/>
          <w:sz w:val="24"/>
          <w:szCs w:val="22"/>
        </w:rPr>
        <w:t xml:space="preserve">          </w:t>
      </w:r>
      <w:r>
        <w:rPr>
          <w:b/>
          <w:bCs/>
          <w:sz w:val="24"/>
          <w:szCs w:val="22"/>
        </w:rPr>
        <w:tab/>
        <w:t xml:space="preserve">            </w:t>
      </w:r>
      <w:r>
        <w:rPr>
          <w:rFonts w:cs=" Arial"/>
          <w:b/>
          <w:bCs/>
          <w:snapToGrid w:val="0"/>
          <w:sz w:val="24"/>
        </w:rPr>
        <w:t xml:space="preserve">Kathy </w:t>
      </w:r>
      <w:proofErr w:type="spellStart"/>
      <w:r>
        <w:rPr>
          <w:rFonts w:cs=" Arial"/>
          <w:b/>
          <w:bCs/>
          <w:snapToGrid w:val="0"/>
          <w:sz w:val="24"/>
        </w:rPr>
        <w:t>Gude</w:t>
      </w:r>
      <w:proofErr w:type="spellEnd"/>
      <w:r>
        <w:rPr>
          <w:rFonts w:cs=" Arial"/>
          <w:b/>
          <w:bCs/>
          <w:snapToGrid w:val="0"/>
          <w:sz w:val="24"/>
        </w:rPr>
        <w:t xml:space="preserve"> &amp; Mary </w:t>
      </w:r>
      <w:proofErr w:type="spellStart"/>
      <w:r>
        <w:rPr>
          <w:rFonts w:cs=" Arial"/>
          <w:b/>
          <w:bCs/>
          <w:snapToGrid w:val="0"/>
          <w:sz w:val="24"/>
        </w:rPr>
        <w:t>stephens</w:t>
      </w:r>
      <w:proofErr w:type="spellEnd"/>
      <w:r>
        <w:rPr>
          <w:rFonts w:cs=" Arial"/>
          <w:b/>
          <w:bCs/>
          <w:snapToGrid w:val="0"/>
          <w:sz w:val="24"/>
        </w:rPr>
        <w:t>/ Oxford</w:t>
      </w:r>
    </w:p>
    <w:p w:rsidR="0059563C" w:rsidRDefault="0059563C" w:rsidP="0059563C">
      <w:pPr>
        <w:pStyle w:val="BodyText"/>
        <w:ind w:left="-360" w:right="-1768"/>
        <w:rPr>
          <w:rFonts w:cs=" Arial"/>
          <w:b/>
          <w:bCs/>
          <w:snapToGrid w:val="0"/>
          <w:sz w:val="24"/>
        </w:rPr>
      </w:pPr>
      <w:r>
        <w:rPr>
          <w:b/>
          <w:bCs/>
          <w:sz w:val="24"/>
          <w:szCs w:val="22"/>
        </w:rPr>
        <w:t xml:space="preserve">                          2- </w:t>
      </w:r>
      <w:r>
        <w:rPr>
          <w:rFonts w:cs=" Arial"/>
          <w:b/>
          <w:bCs/>
          <w:snapToGrid w:val="0"/>
          <w:sz w:val="24"/>
        </w:rPr>
        <w:t xml:space="preserve">Cambridge English Advanced Result / Workbook Resource Pack </w:t>
      </w:r>
      <w:proofErr w:type="gramStart"/>
      <w:r>
        <w:rPr>
          <w:rFonts w:cs=" Arial"/>
          <w:b/>
          <w:bCs/>
          <w:snapToGrid w:val="0"/>
          <w:sz w:val="24"/>
        </w:rPr>
        <w:t>By</w:t>
      </w:r>
      <w:proofErr w:type="gramEnd"/>
      <w:r>
        <w:rPr>
          <w:rFonts w:cs=" Arial"/>
          <w:b/>
          <w:bCs/>
          <w:snapToGrid w:val="0"/>
          <w:sz w:val="24"/>
        </w:rPr>
        <w:t xml:space="preserve"> Kathy </w:t>
      </w:r>
      <w:proofErr w:type="spellStart"/>
      <w:r>
        <w:rPr>
          <w:rFonts w:cs=" Arial"/>
          <w:b/>
          <w:bCs/>
          <w:snapToGrid w:val="0"/>
          <w:sz w:val="24"/>
        </w:rPr>
        <w:t>Gude</w:t>
      </w:r>
      <w:proofErr w:type="spellEnd"/>
      <w:r>
        <w:rPr>
          <w:rFonts w:cs=" Arial"/>
          <w:b/>
          <w:bCs/>
          <w:snapToGrid w:val="0"/>
          <w:sz w:val="24"/>
        </w:rPr>
        <w:t xml:space="preserve"> /</w:t>
      </w:r>
    </w:p>
    <w:p w:rsidR="0059563C" w:rsidRPr="0059563C" w:rsidRDefault="0059563C" w:rsidP="0059563C">
      <w:pPr>
        <w:pStyle w:val="BodyText"/>
        <w:ind w:left="-360" w:right="-1768"/>
        <w:rPr>
          <w:rFonts w:cs=" Arial"/>
          <w:b/>
          <w:bCs/>
          <w:snapToGrid w:val="0"/>
          <w:sz w:val="24"/>
          <w:lang w:val="fr-FR"/>
        </w:rPr>
      </w:pPr>
      <w:r>
        <w:rPr>
          <w:b/>
          <w:bCs/>
          <w:sz w:val="24"/>
          <w:szCs w:val="22"/>
        </w:rPr>
        <w:t xml:space="preserve">                              </w:t>
      </w:r>
      <w:r>
        <w:rPr>
          <w:rFonts w:cs=" Arial"/>
          <w:b/>
          <w:bCs/>
          <w:snapToGrid w:val="0"/>
          <w:sz w:val="24"/>
        </w:rPr>
        <w:t xml:space="preserve"> </w:t>
      </w:r>
      <w:r w:rsidRPr="0059563C">
        <w:rPr>
          <w:rFonts w:cs=" Arial"/>
          <w:b/>
          <w:bCs/>
          <w:snapToGrid w:val="0"/>
          <w:sz w:val="24"/>
          <w:lang w:val="fr-FR"/>
        </w:rPr>
        <w:t>Oxford</w:t>
      </w:r>
    </w:p>
    <w:p w:rsidR="0059563C" w:rsidRDefault="0059563C" w:rsidP="0059563C">
      <w:pPr>
        <w:widowControl w:val="0"/>
        <w:rPr>
          <w:b/>
          <w:bCs/>
          <w:snapToGrid w:val="0"/>
          <w:sz w:val="24"/>
          <w:lang w:val="fr-FR"/>
        </w:rPr>
      </w:pPr>
    </w:p>
    <w:p w:rsidR="0059563C" w:rsidRDefault="0059563C" w:rsidP="0059563C">
      <w:pPr>
        <w:widowControl w:val="0"/>
        <w:rPr>
          <w:b/>
          <w:bCs/>
          <w:snapToGrid w:val="0"/>
          <w:sz w:val="24"/>
          <w:lang w:val="fr-FR"/>
        </w:rPr>
      </w:pPr>
      <w:r>
        <w:rPr>
          <w:b/>
          <w:bCs/>
          <w:snapToGrid w:val="0"/>
          <w:sz w:val="24"/>
          <w:lang w:val="fr-FR"/>
        </w:rPr>
        <w:t xml:space="preserve">-  </w:t>
      </w:r>
      <w:r>
        <w:rPr>
          <w:b/>
          <w:bCs/>
          <w:snapToGrid w:val="0"/>
          <w:sz w:val="24"/>
          <w:u w:val="single"/>
          <w:lang w:val="fr-FR"/>
        </w:rPr>
        <w:t xml:space="preserve">Calculatrice </w:t>
      </w:r>
      <w:r>
        <w:rPr>
          <w:b/>
          <w:bCs/>
          <w:snapToGrid w:val="0"/>
          <w:sz w:val="24"/>
          <w:lang w:val="fr-FR"/>
        </w:rPr>
        <w:t>: Casio fx 991 ES PLUS</w:t>
      </w:r>
    </w:p>
    <w:p w:rsidR="0059563C" w:rsidRDefault="0059563C" w:rsidP="0059563C">
      <w:pPr>
        <w:pStyle w:val="BodyText"/>
        <w:rPr>
          <w:b/>
          <w:bCs/>
          <w:szCs w:val="22"/>
          <w:lang w:val="fr-FR"/>
        </w:rPr>
      </w:pPr>
    </w:p>
    <w:p w:rsidR="0059563C" w:rsidRPr="001B0D17" w:rsidRDefault="0059563C" w:rsidP="0059563C">
      <w:pPr>
        <w:pStyle w:val="BodyText"/>
        <w:rPr>
          <w:b/>
          <w:bCs/>
          <w:sz w:val="24"/>
          <w:szCs w:val="22"/>
          <w:lang w:val="fr-FR"/>
        </w:rPr>
      </w:pPr>
    </w:p>
    <w:p w:rsidR="0059563C" w:rsidRDefault="0059563C" w:rsidP="0059563C">
      <w:pPr>
        <w:pStyle w:val="BodyText"/>
        <w:bidi/>
        <w:spacing w:line="240" w:lineRule="exact"/>
        <w:ind w:left="4"/>
        <w:rPr>
          <w:rFonts w:cs="Arabic Transparent" w:hint="cs"/>
          <w:b/>
          <w:bCs/>
          <w:szCs w:val="22"/>
          <w:rtl/>
        </w:rPr>
      </w:pPr>
      <w:r w:rsidRPr="0059563C">
        <w:rPr>
          <w:rFonts w:cs="Arabic Transparent"/>
          <w:b/>
          <w:bCs/>
          <w:szCs w:val="22"/>
          <w:lang w:val="fr-FR"/>
        </w:rPr>
        <w:t xml:space="preserve"> </w:t>
      </w:r>
      <w:r>
        <w:rPr>
          <w:rFonts w:cs="Arabic Transparent" w:hint="cs"/>
          <w:b/>
          <w:bCs/>
          <w:szCs w:val="22"/>
          <w:rtl/>
        </w:rPr>
        <w:t xml:space="preserve"> -  الوافي في الأدب العربي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السنة الثانوية الثانية فرع الآداب والانسانيات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دار الفكر اللبناني .</w:t>
      </w:r>
      <w:r>
        <w:rPr>
          <w:rFonts w:cs="Arabic Transparent" w:hint="cs"/>
          <w:b/>
          <w:bCs/>
          <w:szCs w:val="22"/>
          <w:rtl/>
          <w:lang w:bidi="ar-LB"/>
        </w:rPr>
        <w:t xml:space="preserve"> طبعة 2010</w:t>
      </w:r>
    </w:p>
    <w:p w:rsidR="0059563C" w:rsidRDefault="0059563C" w:rsidP="0059563C">
      <w:pPr>
        <w:widowControl w:val="0"/>
        <w:bidi/>
        <w:spacing w:line="240" w:lineRule="atLeast"/>
        <w:ind w:right="-900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 w:hint="cs"/>
          <w:b/>
          <w:bCs/>
          <w:snapToGrid w:val="0"/>
          <w:sz w:val="24"/>
          <w:rtl/>
        </w:rPr>
        <w:t xml:space="preserve">  - الوافي في  القواعد والبلاغة والعروض  للسنوات الثانوية الثلاث - دار الفكر اللبناني  </w:t>
      </w:r>
    </w:p>
    <w:p w:rsidR="0059563C" w:rsidRDefault="0059563C" w:rsidP="0059563C">
      <w:pPr>
        <w:pStyle w:val="BodyText"/>
        <w:bidi/>
        <w:ind w:right="-1080"/>
        <w:rPr>
          <w:rFonts w:cs="Arabic Transparent" w:hint="cs"/>
          <w:b/>
          <w:bCs/>
          <w:szCs w:val="22"/>
          <w:rtl/>
        </w:rPr>
      </w:pPr>
      <w:r>
        <w:rPr>
          <w:rFonts w:cs="Arabic Transparent" w:hint="cs"/>
          <w:b/>
          <w:bCs/>
          <w:szCs w:val="22"/>
          <w:rtl/>
        </w:rPr>
        <w:t xml:space="preserve">  - تاريخ: التاريخ العلمي الحديث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السنة الثانوية</w:t>
      </w:r>
      <w:r>
        <w:rPr>
          <w:rFonts w:cs="Arabic Transparent"/>
          <w:b/>
          <w:bCs/>
          <w:szCs w:val="22"/>
        </w:rPr>
        <w:t xml:space="preserve"> </w:t>
      </w:r>
      <w:r>
        <w:rPr>
          <w:rFonts w:cs="Arabic Transparent" w:hint="cs"/>
          <w:b/>
          <w:bCs/>
          <w:szCs w:val="22"/>
          <w:rtl/>
          <w:lang w:bidi="ar-LB"/>
        </w:rPr>
        <w:t xml:space="preserve">الثانية </w:t>
      </w:r>
      <w:r>
        <w:rPr>
          <w:rFonts w:cs="Arabic Transparent" w:hint="cs"/>
          <w:b/>
          <w:bCs/>
          <w:szCs w:val="22"/>
          <w:rtl/>
        </w:rPr>
        <w:t xml:space="preserve"> -  مكتبة حبيب - طبعة 2008</w:t>
      </w:r>
    </w:p>
    <w:p w:rsidR="0059563C" w:rsidRDefault="0059563C" w:rsidP="0059563C">
      <w:pPr>
        <w:pStyle w:val="BodyText"/>
        <w:bidi/>
        <w:rPr>
          <w:rFonts w:cs="Arabic Transparent" w:hint="cs"/>
          <w:b/>
          <w:bCs/>
          <w:szCs w:val="22"/>
          <w:rtl/>
        </w:rPr>
      </w:pPr>
      <w:r>
        <w:rPr>
          <w:rFonts w:cs="Arabic Transparent" w:hint="cs"/>
          <w:b/>
          <w:bCs/>
          <w:szCs w:val="22"/>
          <w:rtl/>
        </w:rPr>
        <w:t xml:space="preserve">  - التربية الوطنية والتنشئة المدنية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السنة الثانوية الثانية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المركز التربوي للبحوث والانماء</w:t>
      </w:r>
    </w:p>
    <w:p w:rsidR="0059563C" w:rsidRDefault="0059563C" w:rsidP="0059563C">
      <w:pPr>
        <w:pStyle w:val="BodyText"/>
        <w:bidi/>
        <w:ind w:right="-1170"/>
        <w:rPr>
          <w:rFonts w:cs="Arabic Transparent" w:hint="cs"/>
          <w:b/>
          <w:bCs/>
          <w:szCs w:val="22"/>
          <w:rtl/>
        </w:rPr>
      </w:pPr>
      <w:r>
        <w:rPr>
          <w:rFonts w:cs="Arabic Transparent" w:hint="cs"/>
          <w:b/>
          <w:bCs/>
          <w:szCs w:val="22"/>
          <w:rtl/>
        </w:rPr>
        <w:t xml:space="preserve">  - السلسلة العلمية في الجغرافيا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المرحلة الثانوية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السنة الثانية فرع الانسانيات  - </w:t>
      </w:r>
      <w:r>
        <w:rPr>
          <w:rFonts w:cs="Arabic Transparent" w:hint="cs"/>
          <w:b/>
          <w:bCs/>
          <w:szCs w:val="22"/>
          <w:rtl/>
          <w:lang w:bidi="ar-LB"/>
        </w:rPr>
        <w:t xml:space="preserve">طبعة </w:t>
      </w:r>
      <w:r>
        <w:rPr>
          <w:rFonts w:cs="Arabic Transparent" w:hint="cs"/>
          <w:b/>
          <w:bCs/>
          <w:szCs w:val="22"/>
          <w:rtl/>
        </w:rPr>
        <w:t>2007 -  مكتبة حبيب</w:t>
      </w:r>
    </w:p>
    <w:p w:rsidR="0059563C" w:rsidRDefault="0059563C" w:rsidP="0059563C">
      <w:pPr>
        <w:pStyle w:val="BodyText"/>
        <w:bidi/>
        <w:rPr>
          <w:rFonts w:cs="Arabic Transparent" w:hint="cs"/>
          <w:b/>
          <w:bCs/>
          <w:szCs w:val="22"/>
          <w:rtl/>
        </w:rPr>
      </w:pPr>
      <w:r>
        <w:rPr>
          <w:rFonts w:cs="Arabic Transparent" w:hint="cs"/>
          <w:b/>
          <w:bCs/>
          <w:szCs w:val="22"/>
          <w:rtl/>
        </w:rPr>
        <w:t xml:space="preserve">  - دون كيخوت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سرفانتس </w:t>
      </w:r>
      <w:r>
        <w:rPr>
          <w:rFonts w:cs="Arabic Transparent"/>
          <w:b/>
          <w:bCs/>
          <w:szCs w:val="22"/>
        </w:rPr>
        <w:t>–</w:t>
      </w:r>
      <w:r>
        <w:rPr>
          <w:rFonts w:cs="Arabic Transparent" w:hint="cs"/>
          <w:b/>
          <w:bCs/>
          <w:szCs w:val="22"/>
          <w:rtl/>
        </w:rPr>
        <w:t xml:space="preserve">  المكتبة الأهلية</w:t>
      </w:r>
    </w:p>
    <w:p w:rsidR="0059563C" w:rsidRDefault="0059563C" w:rsidP="0059563C">
      <w:pPr>
        <w:pStyle w:val="Heading1"/>
        <w:rPr>
          <w:rFonts w:cs="Arabic Transparent"/>
          <w:b/>
          <w:bCs/>
          <w:szCs w:val="22"/>
        </w:rPr>
      </w:pPr>
    </w:p>
    <w:p w:rsidR="0059563C" w:rsidRDefault="0059563C" w:rsidP="0059563C">
      <w:pPr>
        <w:pStyle w:val="Heading1"/>
        <w:rPr>
          <w:rFonts w:cs="Arabic Transparent"/>
          <w:b/>
          <w:bCs/>
          <w:szCs w:val="22"/>
        </w:rPr>
      </w:pPr>
    </w:p>
    <w:p w:rsidR="0059563C" w:rsidRDefault="0059563C" w:rsidP="0059563C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 w:bidi="ar-LB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N.B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: Les livres se trouvent à la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libraire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 MAHABA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</w:t>
      </w:r>
    </w:p>
    <w:p w:rsidR="0059563C" w:rsidRDefault="0059563C" w:rsidP="0059563C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Clémenceau-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Kantari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Tel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 : 01- 371968</w:t>
      </w:r>
    </w:p>
    <w:p w:rsidR="0059563C" w:rsidRDefault="0059563C" w:rsidP="0059563C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                                             70- 737455             </w:t>
      </w:r>
    </w:p>
    <w:p w:rsidR="0059563C" w:rsidRDefault="0059563C" w:rsidP="0059563C">
      <w:pPr>
        <w:rPr>
          <w:rFonts w:cs=" Arial"/>
          <w:b/>
          <w:bCs/>
          <w:snapToGrid w:val="0"/>
          <w:sz w:val="24"/>
          <w:rtl/>
          <w:lang w:val="fr-FR"/>
        </w:rPr>
      </w:pPr>
      <w:r>
        <w:rPr>
          <w:lang w:val="fr-FR"/>
        </w:rPr>
        <w:t xml:space="preserve">                                                        </w:t>
      </w:r>
    </w:p>
    <w:p w:rsidR="0059563C" w:rsidRDefault="0059563C" w:rsidP="0059563C">
      <w:pPr>
        <w:rPr>
          <w:rFonts w:cs=" Arial"/>
          <w:b/>
          <w:bCs/>
          <w:snapToGrid w:val="0"/>
          <w:sz w:val="24"/>
          <w:lang w:val="fr-FR"/>
        </w:rPr>
      </w:pPr>
    </w:p>
    <w:p w:rsidR="0059563C" w:rsidRDefault="0059563C" w:rsidP="0059563C"/>
    <w:p w:rsidR="004F373D" w:rsidRDefault="004F373D">
      <w:bookmarkStart w:id="0" w:name="_GoBack"/>
      <w:bookmarkEnd w:id="0"/>
    </w:p>
    <w:sectPr w:rsidR="004F373D" w:rsidSect="00290093">
      <w:pgSz w:w="12240" w:h="15840"/>
      <w:pgMar w:top="567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3C"/>
    <w:rsid w:val="004F373D"/>
    <w:rsid w:val="005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4B2D4-3B56-457E-9557-7E96635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C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563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63C"/>
    <w:rPr>
      <w:rFonts w:ascii="Times New Roman" w:eastAsia="Times New Roman" w:hAnsi="Times New Roman" w:cs="Traditional Arabic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59563C"/>
    <w:rPr>
      <w:sz w:val="28"/>
    </w:rPr>
  </w:style>
  <w:style w:type="character" w:customStyle="1" w:styleId="BodyTextChar">
    <w:name w:val="Body Text Char"/>
    <w:basedOn w:val="DefaultParagraphFont"/>
    <w:link w:val="BodyText"/>
    <w:rsid w:val="0059563C"/>
    <w:rPr>
      <w:rFonts w:ascii="Times New Roman" w:eastAsia="Times New Roman" w:hAnsi="Times New Roman" w:cs="Traditional Arabic"/>
      <w:sz w:val="28"/>
      <w:szCs w:val="24"/>
      <w:lang w:val="en-US"/>
    </w:rPr>
  </w:style>
  <w:style w:type="paragraph" w:styleId="NoSpacing">
    <w:name w:val="No Spacing"/>
    <w:uiPriority w:val="1"/>
    <w:qFormat/>
    <w:rsid w:val="0059563C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Lawand</dc:creator>
  <cp:keywords/>
  <dc:description/>
  <cp:lastModifiedBy>Samar Lawand</cp:lastModifiedBy>
  <cp:revision>1</cp:revision>
  <dcterms:created xsi:type="dcterms:W3CDTF">2019-07-09T05:47:00Z</dcterms:created>
  <dcterms:modified xsi:type="dcterms:W3CDTF">2019-07-09T05:49:00Z</dcterms:modified>
</cp:coreProperties>
</file>